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CF1A5A" w:rsidRPr="009F18C0" w:rsidRDefault="009F18C0" w:rsidP="00CF1A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</w:t>
      </w:r>
    </w:p>
    <w:p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:rsidR="009F18C0" w:rsidRPr="009F18C0" w:rsidRDefault="009F18C0" w:rsidP="009F18C0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8C0">
        <w:rPr>
          <w:color w:val="000000"/>
          <w:sz w:val="27"/>
          <w:szCs w:val="27"/>
        </w:rPr>
        <w:t xml:space="preserve">23.05.03 ПОДВИЖНОЙ СОСТАВ ЖЕЛЕЗНЫХ ДОРОГ 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CF1A5A" w:rsidRPr="002A039A" w:rsidRDefault="002A039A" w:rsidP="000E6651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Грузовые вагоны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506DC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0B3497" w:rsidRPr="000B3497" w:rsidRDefault="000B3497" w:rsidP="000B349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  <w:r w:rsidRPr="000B3497">
        <w:rPr>
          <w:rFonts w:ascii="Times New Roman" w:eastAsia="Times New Roman" w:hAnsi="Times New Roman" w:cs="Times New Roman"/>
          <w:sz w:val="24"/>
          <w:szCs w:val="24"/>
        </w:rPr>
        <w:t xml:space="preserve">Формы промежуточной аттестации: 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 (по очной форме -</w:t>
      </w:r>
      <w:r w:rsidR="002A03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1, 4</w:t>
      </w:r>
      <w:r w:rsidR="00061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семестр</w:t>
      </w:r>
      <w:r w:rsidR="002A039A">
        <w:rPr>
          <w:rFonts w:ascii="Times New Roman" w:eastAsia="Times New Roman" w:hAnsi="Times New Roman" w:cs="Times New Roman"/>
          <w:color w:val="000000"/>
          <w:sz w:val="24"/>
          <w:szCs w:val="24"/>
        </w:rPr>
        <w:t>, по заочной форме - 1,2 - курс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), зачеты (по очной форме -</w:t>
      </w:r>
      <w:r w:rsidR="002A039A">
        <w:rPr>
          <w:rFonts w:ascii="Times New Roman" w:eastAsia="Times New Roman" w:hAnsi="Times New Roman" w:cs="Times New Roman"/>
          <w:color w:val="000000"/>
          <w:sz w:val="24"/>
          <w:szCs w:val="24"/>
        </w:rPr>
        <w:t>2, 3</w:t>
      </w:r>
      <w:r w:rsidR="00061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семестр</w:t>
      </w:r>
      <w:r w:rsidR="002A039A">
        <w:rPr>
          <w:rFonts w:ascii="Times New Roman" w:eastAsia="Times New Roman" w:hAnsi="Times New Roman" w:cs="Times New Roman"/>
          <w:color w:val="000000"/>
          <w:sz w:val="24"/>
          <w:szCs w:val="24"/>
        </w:rPr>
        <w:t>, по заочной форме - 1,2 - курс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EE3C25" w:rsidRPr="0017307B" w:rsidRDefault="00EE3C25" w:rsidP="00AB34E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4"/>
        <w:gridCol w:w="2835"/>
      </w:tblGrid>
      <w:tr w:rsidR="00CF0A07" w:rsidRPr="009B4FAE" w:rsidTr="0013475A">
        <w:trPr>
          <w:trHeight w:val="493"/>
        </w:trPr>
        <w:tc>
          <w:tcPr>
            <w:tcW w:w="7654" w:type="dxa"/>
          </w:tcPr>
          <w:p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:rsidTr="0013475A">
        <w:trPr>
          <w:trHeight w:val="310"/>
        </w:trPr>
        <w:tc>
          <w:tcPr>
            <w:tcW w:w="7654" w:type="dxa"/>
          </w:tcPr>
          <w:p w:rsidR="00CF0A07" w:rsidRPr="00B24C1F" w:rsidRDefault="00717953" w:rsidP="00AB34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2835" w:type="dxa"/>
          </w:tcPr>
          <w:p w:rsidR="00CF0A07" w:rsidRPr="00B24C1F" w:rsidRDefault="00717953" w:rsidP="007179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</w:p>
        </w:tc>
      </w:tr>
    </w:tbl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A4D86" w:rsidRPr="009E1016" w:rsidRDefault="00AA4D86" w:rsidP="00AB34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Результаты обучения по дисциплине, соотнесенные с планируемыми</w:t>
      </w:r>
    </w:p>
    <w:p w:rsidR="00AA4D86" w:rsidRPr="009E1016" w:rsidRDefault="00AA4D86" w:rsidP="00AB34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/>
      </w:tblPr>
      <w:tblGrid>
        <w:gridCol w:w="3685"/>
        <w:gridCol w:w="4820"/>
        <w:gridCol w:w="1914"/>
      </w:tblGrid>
      <w:tr w:rsidR="009B4FAE" w:rsidRPr="009B4FAE" w:rsidTr="00CF1A5A">
        <w:tc>
          <w:tcPr>
            <w:tcW w:w="3685" w:type="dxa"/>
          </w:tcPr>
          <w:p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:rsidTr="00CF1A5A">
        <w:tc>
          <w:tcPr>
            <w:tcW w:w="3685" w:type="dxa"/>
            <w:vMerge w:val="restart"/>
          </w:tcPr>
          <w:p w:rsidR="00CF0A07" w:rsidRPr="00B24C1F" w:rsidRDefault="00717953" w:rsidP="00717953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ОПК-1.1 Применяет методы высшей математики для решения задач профессиональной деятельности</w:t>
            </w:r>
          </w:p>
        </w:tc>
        <w:tc>
          <w:tcPr>
            <w:tcW w:w="4820" w:type="dxa"/>
          </w:tcPr>
          <w:p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</w:tc>
        <w:tc>
          <w:tcPr>
            <w:tcW w:w="1914" w:type="dxa"/>
          </w:tcPr>
          <w:p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F0A07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:rsid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(№1-- №10)</w:t>
            </w:r>
          </w:p>
          <w:p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2семестр (№11-- №20)</w:t>
            </w:r>
          </w:p>
          <w:p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3 семестр (№21-- №30)</w:t>
            </w:r>
          </w:p>
          <w:p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4семестр (№31-- №40)</w:t>
            </w:r>
          </w:p>
          <w:p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4D037B" w:rsidRDefault="00CF0A07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:rsidR="00717953" w:rsidRDefault="004D037B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естественнонаучных дисциплин в профессиональной деятельности;</w:t>
            </w:r>
          </w:p>
          <w:p w:rsidR="00CF0A07" w:rsidRPr="002103AC" w:rsidRDefault="004D037B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 w:rsidR="00717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</w:tc>
        <w:tc>
          <w:tcPr>
            <w:tcW w:w="1914" w:type="dxa"/>
          </w:tcPr>
          <w:p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</w:t>
            </w:r>
            <w:r>
              <w:rPr>
                <w:rFonts w:ascii="Times New Roman" w:hAnsi="Times New Roman"/>
                <w:sz w:val="20"/>
                <w:szCs w:val="20"/>
              </w:rPr>
              <w:t>41-- №43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(№44-- №46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(№47-- №49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(№50-- №52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0A07" w:rsidRPr="00AB34EB" w:rsidRDefault="00CF0A07" w:rsidP="004D037B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</w:p>
          <w:p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-методами математического описания физических явлений и процессов,</w:t>
            </w:r>
          </w:p>
          <w:p w:rsidR="00717953" w:rsidRDefault="00717953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семестр (№53-- №55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(№56-- №58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(№59-- №61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(№62-- №64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B34EB" w:rsidRPr="00AB34EB" w:rsidRDefault="00AB34EB" w:rsidP="00AB34EB">
            <w:pPr>
              <w:spacing w:after="20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ЭИОС.</w:t>
      </w:r>
    </w:p>
    <w:p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ЭИОС.</w:t>
      </w: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3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/>
      </w:tblPr>
      <w:tblGrid>
        <w:gridCol w:w="3018"/>
        <w:gridCol w:w="7579"/>
      </w:tblGrid>
      <w:tr w:rsidR="009B4FAE" w:rsidRPr="006459F1" w:rsidTr="006459F1">
        <w:tc>
          <w:tcPr>
            <w:tcW w:w="3018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:rsidTr="006459F1">
        <w:tc>
          <w:tcPr>
            <w:tcW w:w="3018" w:type="dxa"/>
          </w:tcPr>
          <w:p w:rsidR="00560597" w:rsidRPr="00B24C1F" w:rsidRDefault="000B34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</w:p>
        </w:tc>
        <w:tc>
          <w:tcPr>
            <w:tcW w:w="7579" w:type="dxa"/>
          </w:tcPr>
          <w:p w:rsidR="00E54A07" w:rsidRDefault="00560597" w:rsidP="00E54A0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:rsidR="00560597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  <w:p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:rsidTr="002E279F">
        <w:trPr>
          <w:trHeight w:val="742"/>
        </w:trPr>
        <w:tc>
          <w:tcPr>
            <w:tcW w:w="10597" w:type="dxa"/>
            <w:gridSpan w:val="2"/>
          </w:tcPr>
          <w:p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E279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 семестр</w:t>
            </w:r>
          </w:p>
          <w:p w:rsidR="002E279F" w:rsidRPr="002E279F" w:rsidRDefault="002E279F" w:rsidP="00506DC6">
            <w:pPr>
              <w:numPr>
                <w:ilvl w:val="0"/>
                <w:numId w:val="6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Единичной матрицей называется:</w:t>
            </w:r>
          </w:p>
          <w:p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диагональная матрица, с единицами на главной диагонали;</w:t>
            </w:r>
          </w:p>
          <w:p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 с единицами на главной диагонали;</w:t>
            </w:r>
          </w:p>
          <w:p w:rsidR="002E279F" w:rsidRPr="002E279F" w:rsidRDefault="002E279F" w:rsidP="00506DC6">
            <w:pPr>
              <w:widowControl w:val="0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матрица, элементами которой являются единицы?</w:t>
            </w:r>
          </w:p>
          <w:p w:rsidR="002E279F" w:rsidRPr="002E279F" w:rsidRDefault="0048435B" w:rsidP="0048435B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Что можно сказать о системе линейных уравнений с матрицей </w:t>
            </w:r>
            <w:r w:rsidR="002E279F" w:rsidRPr="002E279F">
              <w:rPr>
                <w:rFonts w:ascii="Calibri" w:eastAsia="Times New Roman" w:hAnsi="Calibri" w:cs="Times New Roman"/>
                <w:position w:val="-10"/>
                <w:sz w:val="24"/>
                <w:szCs w:val="24"/>
                <w:lang w:eastAsia="en-US"/>
              </w:rPr>
              <w:object w:dxaOrig="3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pt" o:ole="">
                  <v:imagedata r:id="rId11" o:title=""/>
                </v:shape>
                <o:OLEObject Type="Embed" ProgID="Equation.3" ShapeID="_x0000_i1025" DrawAspect="Content" ObjectID="_1839647520" r:id="rId12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 расширенной матрицей, если </w:t>
            </w:r>
            <w:r w:rsidR="002E279F" w:rsidRPr="002E279F">
              <w:rPr>
                <w:rFonts w:ascii="Calibri" w:eastAsia="Times New Roman" w:hAnsi="Calibri" w:cs="Times New Roman"/>
                <w:position w:val="-14"/>
                <w:sz w:val="24"/>
                <w:szCs w:val="24"/>
                <w:lang w:eastAsia="en-US"/>
              </w:rPr>
              <w:object w:dxaOrig="2060" w:dyaOrig="400">
                <v:shape id="_x0000_i1026" type="#_x0000_t75" style="width:102pt;height:20.25pt" o:ole="">
                  <v:imagedata r:id="rId13" o:title=""/>
                </v:shape>
                <o:OLEObject Type="Embed" ProgID="Equation.3" ShapeID="_x0000_i1026" DrawAspect="Content" ObjectID="_1839647521" r:id="rId14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имеет единственное решение;</w:t>
            </w:r>
          </w:p>
          <w:p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существование такой системы невозможно;</w:t>
            </w:r>
          </w:p>
          <w:p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не имеет решений.</w:t>
            </w:r>
          </w:p>
          <w:p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3.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Перемножать можно матрицы:</w:t>
            </w:r>
          </w:p>
          <w:p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любого размера;</w:t>
            </w:r>
          </w:p>
          <w:p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квадратные матрицы;</w:t>
            </w:r>
          </w:p>
          <w:p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единичные матрицы;</w:t>
            </w:r>
          </w:p>
          <w:p w:rsidR="002E279F" w:rsidRPr="002E279F" w:rsidRDefault="002E279F" w:rsidP="00506DC6">
            <w:pPr>
              <w:numPr>
                <w:ilvl w:val="0"/>
                <w:numId w:val="5"/>
              </w:numPr>
              <w:spacing w:after="20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матрицы такие, что левый сомножитель имеет столько столбцов, сколько строк у правого сомножителя.</w:t>
            </w:r>
          </w:p>
          <w:p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  4.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Определитель вычисляется:</w:t>
            </w:r>
          </w:p>
          <w:p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 любой матрицы;</w:t>
            </w:r>
          </w:p>
          <w:p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единичной матрицы;</w:t>
            </w:r>
          </w:p>
          <w:p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диагональной матрицы;</w:t>
            </w:r>
          </w:p>
          <w:p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только для квадратной матрицы.</w:t>
            </w:r>
          </w:p>
          <w:p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5. Метод Крамера применим для решения системы линейных уравнений, если:</w:t>
            </w:r>
          </w:p>
          <w:p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любая;</w:t>
            </w:r>
          </w:p>
          <w:p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состоит только из единиц;</w:t>
            </w:r>
          </w:p>
          <w:p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матрица системы любая квадратная;</w:t>
            </w:r>
          </w:p>
          <w:p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sz w:val="24"/>
                <w:szCs w:val="24"/>
              </w:rPr>
              <w:t>матрица системы квадратная и невырожденная.</w:t>
            </w:r>
          </w:p>
          <w:p w:rsidR="002E279F" w:rsidRPr="002E279F" w:rsidRDefault="002E279F" w:rsidP="002E279F">
            <w:pPr>
              <w:widowControl w:val="0"/>
              <w:tabs>
                <w:tab w:val="left" w:pos="1155"/>
              </w:tabs>
              <w:spacing w:before="175" w:line="322" w:lineRule="exact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6. Если функция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f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x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непрерывна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[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],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дифференцируема на 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) и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ru-RU"/>
              </w:rPr>
              <w:t xml:space="preserve">=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то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можно найти хотя бы одну точку, в которой :</w:t>
            </w:r>
          </w:p>
          <w:p w:rsidR="002E279F" w:rsidRPr="002E279F" w:rsidRDefault="002E279F" w:rsidP="002E279F">
            <w:pPr>
              <w:widowControl w:val="0"/>
              <w:tabs>
                <w:tab w:val="left" w:pos="1137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A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функция не определена;</w:t>
            </w:r>
          </w:p>
          <w:p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не существует;</w:t>
            </w:r>
          </w:p>
          <w:p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C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нельзя провести касательную к графику функции;</w:t>
            </w:r>
          </w:p>
          <w:p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ru-RU"/>
              </w:rPr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обращается в ноль.</w:t>
            </w:r>
          </w:p>
          <w:p w:rsidR="002E279F" w:rsidRPr="002E279F" w:rsidRDefault="002E279F" w:rsidP="0048435B">
            <w:pPr>
              <w:spacing w:after="20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Найти интервалы монотонности функции у = х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-2х</w:t>
            </w:r>
          </w:p>
          <w:p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>
                <v:shape id="_x0000_i1027" type="#_x0000_t75" style="width:42pt;height:18pt" o:ole="">
                  <v:imagedata r:id="rId15" o:title=""/>
                </v:shape>
                <o:OLEObject Type="Embed" ProgID="Equation.3" ShapeID="_x0000_i1027" DrawAspect="Content" ObjectID="_1839647522" r:id="rId16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-убывает 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>
                <v:shape id="_x0000_i1028" type="#_x0000_t75" style="width:34.5pt;height:18pt" o:ole="">
                  <v:imagedata r:id="rId17" o:title=""/>
                </v:shape>
                <o:OLEObject Type="Embed" ProgID="Equation.3" ShapeID="_x0000_i1028" DrawAspect="Content" ObjectID="_1839647523" r:id="rId18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>
                <v:shape id="_x0000_i1029" type="#_x0000_t75" style="width:42.75pt;height:18pt" o:ole="">
                  <v:imagedata r:id="rId19" o:title=""/>
                </v:shape>
                <o:OLEObject Type="Embed" ProgID="Equation.3" ShapeID="_x0000_i1029" DrawAspect="Content" ObjectID="_1839647524" r:id="rId20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-убывает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>
                <v:shape id="_x0000_i1030" type="#_x0000_t75" style="width:34.5pt;height:18pt" o:ole="">
                  <v:imagedata r:id="rId21" o:title=""/>
                </v:shape>
                <o:OLEObject Type="Embed" ProgID="Equation.3" ShapeID="_x0000_i1030" DrawAspect="Content" ObjectID="_1839647525" r:id="rId22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С)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>
                <v:shape id="_x0000_i1031" type="#_x0000_t75" style="width:42pt;height:18pt" o:ole="">
                  <v:imagedata r:id="rId23" o:title=""/>
                </v:shape>
                <o:OLEObject Type="Embed" ProgID="Equation.3" ShapeID="_x0000_i1031" DrawAspect="Content" ObjectID="_1839647526" r:id="rId24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возрастает 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>
                <v:shape id="_x0000_i1032" type="#_x0000_t75" style="width:34.5pt;height:18pt" o:ole="">
                  <v:imagedata r:id="rId17" o:title=""/>
                </v:shape>
                <o:OLEObject Type="Embed" ProgID="Equation.3" ShapeID="_x0000_i1032" DrawAspect="Content" ObjectID="_1839647527" r:id="rId25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>
                <v:shape id="_x0000_i1033" type="#_x0000_t75" style="width:42.75pt;height:18pt" o:ole="">
                  <v:imagedata r:id="rId26" o:title=""/>
                </v:shape>
                <o:OLEObject Type="Embed" ProgID="Equation.3" ShapeID="_x0000_i1033" DrawAspect="Content" ObjectID="_1839647528" r:id="rId27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возрастает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700" w:dyaOrig="360">
                <v:shape id="_x0000_i1034" type="#_x0000_t75" style="width:36.75pt;height:18pt" o:ole="">
                  <v:imagedata r:id="rId28" o:title=""/>
                </v:shape>
                <o:OLEObject Type="Embed" ProgID="Equation.3" ShapeID="_x0000_i1034" DrawAspect="Content" ObjectID="_1839647529" r:id="rId29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:rsidR="002E279F" w:rsidRPr="002E279F" w:rsidRDefault="0048435B" w:rsidP="0048435B">
            <w:pPr>
              <w:tabs>
                <w:tab w:val="left" w:pos="2835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. График какой функции на всем отрезке [a,b] одновременно удовлетворяет трем условиям: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&gt;0;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'&lt; 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>"&gt; 0?</w:t>
            </w:r>
          </w:p>
          <w:p w:rsidR="002E279F" w:rsidRPr="002E279F" w:rsidRDefault="002E279F" w:rsidP="002E279F">
            <w:pPr>
              <w:spacing w:after="120" w:line="312" w:lineRule="auto"/>
              <w:ind w:left="-28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14550" cy="1876425"/>
                  <wp:effectExtent l="19050" t="0" r="0" b="0"/>
                  <wp:docPr id="234" name="Рисунок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279F" w:rsidRPr="002E279F" w:rsidRDefault="002E279F" w:rsidP="001F347B">
            <w:pPr>
              <w:tabs>
                <w:tab w:val="left" w:pos="3119"/>
                <w:tab w:val="left" w:pos="5245"/>
              </w:tabs>
              <w:ind w:left="-28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Варианты ответов:</w:t>
            </w:r>
          </w:p>
          <w:p w:rsidR="002E279F" w:rsidRPr="002E279F" w:rsidRDefault="002E279F" w:rsidP="001F347B">
            <w:pPr>
              <w:tabs>
                <w:tab w:val="left" w:pos="3119"/>
                <w:tab w:val="left" w:pos="5245"/>
              </w:tabs>
              <w:ind w:left="284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Все графики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Tолько III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 и III.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 и III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9. Производной второго порядка называется: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квадрат производной первого порядка;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производной первого порядка;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корень квадратный от производной первого порядка;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первообразная производной первого порядка</w:t>
            </w:r>
          </w:p>
          <w:p w:rsidR="001F347B" w:rsidRPr="001F347B" w:rsidRDefault="001F347B" w:rsidP="001F347B">
            <w:pPr>
              <w:tabs>
                <w:tab w:val="left" w:pos="1155"/>
              </w:tabs>
              <w:ind w:left="-284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 Если функция 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f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en-US" w:bidi="en-US"/>
              </w:rPr>
              <w:t>(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x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) 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непрерывна на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[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],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дифференцируема на (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) и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 xml:space="preserve">)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=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),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то на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можно найти хотя бы одну точку, в которой :</w:t>
            </w:r>
          </w:p>
          <w:p w:rsidR="001F347B" w:rsidRPr="001F347B" w:rsidRDefault="001F347B" w:rsidP="001F347B">
            <w:pPr>
              <w:widowControl w:val="0"/>
              <w:tabs>
                <w:tab w:val="left" w:pos="1137"/>
              </w:tabs>
              <w:ind w:left="-284"/>
              <w:jc w:val="both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A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A)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 функция не определена;</w:t>
            </w:r>
          </w:p>
          <w:p w:rsidR="001F347B" w:rsidRPr="001F347B" w:rsidRDefault="001F347B" w:rsidP="001F347B">
            <w:pPr>
              <w:widowControl w:val="0"/>
              <w:tabs>
                <w:tab w:val="left" w:pos="1151"/>
              </w:tabs>
              <w:ind w:left="-284"/>
              <w:jc w:val="both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B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B)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производная функции не существует;</w:t>
            </w:r>
          </w:p>
          <w:p w:rsidR="001F347B" w:rsidRPr="001F347B" w:rsidRDefault="001F347B" w:rsidP="001F347B">
            <w:pPr>
              <w:widowControl w:val="0"/>
              <w:tabs>
                <w:tab w:val="left" w:pos="1151"/>
              </w:tabs>
              <w:ind w:left="-284"/>
              <w:jc w:val="both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C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C)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нельзя провести касательную к графику функции;</w:t>
            </w:r>
          </w:p>
          <w:p w:rsidR="001F347B" w:rsidRPr="001F347B" w:rsidRDefault="001F347B" w:rsidP="001F347B">
            <w:pPr>
              <w:widowControl w:val="0"/>
              <w:ind w:left="-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3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D)</w:t>
            </w:r>
            <w:r w:rsidRPr="001F3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 производная функции обращается в ноль.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11.Найти область определения функции  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>
                <v:shape id="_x0000_i1035" type="#_x0000_t75" style="width:87.75pt;height:20.25pt" o:ole="">
                  <v:imagedata r:id="rId31" o:title=""/>
                </v:shape>
                <o:OLEObject Type="Embed" ProgID="Equation.3" ShapeID="_x0000_i1035" DrawAspect="Content" ObjectID="_1839647530" r:id="rId32"/>
              </w:objec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 вся координатная плоскость, кроме точек, принадлежащих прямой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=-2/3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40">
                <v:shape id="_x0000_i1036" type="#_x0000_t75" style="width:10.5pt;height:12pt" o:ole="">
                  <v:imagedata r:id="rId33" o:title=""/>
                </v:shape>
                <o:OLEObject Type="Embed" ProgID="Equation.3" ShapeID="_x0000_i1036" DrawAspect="Content" ObjectID="_1839647531" r:id="rId3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200" w:dyaOrig="240">
                <v:shape id="_x0000_i1037" type="#_x0000_t75" style="width:10.5pt;height:12pt" o:ole="">
                  <v:imagedata r:id="rId35" o:title=""/>
                </v:shape>
                <o:OLEObject Type="Embed" ProgID="Equation.3" ShapeID="_x0000_i1037" DrawAspect="Content" ObjectID="_1839647532" r:id="rId3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&gt;2/3.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12. Частной производной функции нескольких переменных называется: 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аргумента функции;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произведения аргументов функции;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аргументов функции;</w:t>
            </w:r>
          </w:p>
          <w:p w:rsidR="002E279F" w:rsidRPr="002E279F" w:rsidRDefault="002E279F" w:rsidP="001F347B">
            <w:pPr>
              <w:tabs>
                <w:tab w:val="left" w:pos="1701"/>
                <w:tab w:val="left" w:pos="3119"/>
                <w:tab w:val="left" w:pos="5387"/>
              </w:tabs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функции при условии, что все аргументы кроме одного остаются постоянными.</w:t>
            </w:r>
          </w:p>
          <w:p w:rsidR="002E279F" w:rsidRPr="002E279F" w:rsidRDefault="002E279F" w:rsidP="001F347B">
            <w:pPr>
              <w:tabs>
                <w:tab w:val="left" w:pos="1701"/>
                <w:tab w:val="left" w:pos="3119"/>
                <w:tab w:val="left" w:pos="5387"/>
              </w:tabs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13.Если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60" w:dyaOrig="400">
                <v:shape id="_x0000_i1038" type="#_x0000_t75" style="width:102.75pt;height:18.75pt" o:ole="" fillcolor="window">
                  <v:imagedata r:id="rId37" o:title=""/>
                </v:shape>
                <o:OLEObject Type="Embed" ProgID="Equation.3" ShapeID="_x0000_i1038" DrawAspect="Content" ObjectID="_1839647533" r:id="rId3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, то значение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U'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z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(1;0;1) равно...</w:t>
            </w:r>
          </w:p>
          <w:p w:rsidR="002E279F" w:rsidRPr="002E279F" w:rsidRDefault="002E279F" w:rsidP="001F347B">
            <w:pPr>
              <w:tabs>
                <w:tab w:val="left" w:pos="1701"/>
                <w:tab w:val="left" w:pos="3119"/>
                <w:tab w:val="left" w:pos="4536"/>
                <w:tab w:val="left" w:pos="5954"/>
              </w:tabs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3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1/5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6/5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14. Полным дифференциалом функции нескольких переменных называется: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главная линейная часть приращения функции при изменении логарифма   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одного аргумента;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всех аргументов;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приращение функции при изменении всех аргументов;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логарифма одного из аргументов.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15.Точки, в которых все частные производные равны 0, называются: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стационарными;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максимумом;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минимумом;  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перегиба.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16. Функция F(x) называется первообразной для непрерывной функции y = f(x), если:</w:t>
            </w:r>
          </w:p>
          <w:p w:rsidR="002E279F" w:rsidRPr="002E279F" w:rsidRDefault="002E279F" w:rsidP="001F347B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660" w:dyaOrig="320">
                <v:shape id="_x0000_i1039" type="#_x0000_t75" style="width:86.25pt;height:14.25pt" o:ole="">
                  <v:imagedata r:id="rId39" o:title=""/>
                </v:shape>
                <o:OLEObject Type="Embed" ProgID="Equation.3" ShapeID="_x0000_i1039" DrawAspect="Content" ObjectID="_1839647534" r:id="rId4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  B)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>
                <v:shape id="_x0000_i1040" type="#_x0000_t75" style="width:63.75pt;height:14.25pt" o:ole="">
                  <v:imagedata r:id="rId41" o:title=""/>
                </v:shape>
                <o:OLEObject Type="Embed" ProgID="Equation.3" ShapeID="_x0000_i1040" DrawAspect="Content" ObjectID="_1839647535" r:id="rId4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C)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>
                <v:shape id="_x0000_i1041" type="#_x0000_t75" style="width:63.75pt;height:14.25pt" o:ole="">
                  <v:imagedata r:id="rId43" o:title=""/>
                </v:shape>
                <o:OLEObject Type="Embed" ProgID="Equation.3" ShapeID="_x0000_i1041" DrawAspect="Content" ObjectID="_1839647536" r:id="rId4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        D)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80" w:dyaOrig="320">
                <v:shape id="_x0000_i1042" type="#_x0000_t75" style="width:63.75pt;height:14.25pt" o:ole="">
                  <v:imagedata r:id="rId45" o:title=""/>
                </v:shape>
                <o:OLEObject Type="Embed" ProgID="Equation.3" ShapeID="_x0000_i1042" DrawAspect="Content" ObjectID="_1839647537" r:id="rId4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279F" w:rsidRPr="002E279F" w:rsidRDefault="002E279F" w:rsidP="001F347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 Неопределенным интегралом функции y = f(x) называется:</w:t>
            </w:r>
          </w:p>
          <w:p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первообразная функции y = f(x);</w:t>
            </w:r>
          </w:p>
          <w:p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квадрат первообразной функции y = f(x);</w:t>
            </w:r>
          </w:p>
          <w:p w:rsidR="002E279F" w:rsidRPr="002E279F" w:rsidRDefault="002E279F" w:rsidP="001F347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сумма всех первообразных функции y = f(x);</w:t>
            </w:r>
          </w:p>
          <w:p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совокупность всех первообразных функции y = f(x);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18. Метод интегрирования по частям применим при интегрировании: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) суммы или разности нескольких функций;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)линейной комбинации функций;</w:t>
            </w:r>
          </w:p>
          <w:p w:rsidR="002E279F" w:rsidRPr="002E279F" w:rsidRDefault="002E279F" w:rsidP="001F347B">
            <w:pPr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) произведения функций;      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)любой комбинации любых функций.</w:t>
            </w:r>
          </w:p>
          <w:p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19. Формула интегрирования по частям имеет вид</w:t>
            </w:r>
          </w:p>
          <w:p w:rsidR="002E279F" w:rsidRPr="002E279F" w:rsidRDefault="002E279F" w:rsidP="001F347B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>
                <v:shape id="_x0000_i1043" type="#_x0000_t75" style="width:86.25pt;height:35.25pt" o:ole="">
                  <v:imagedata r:id="rId47" o:title=""/>
                </v:shape>
                <o:OLEObject Type="Embed" ProgID="Equation.3" ShapeID="_x0000_i1043" DrawAspect="Content" ObjectID="_1839647538" r:id="rId4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;   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>
                <v:shape id="_x0000_i1044" type="#_x0000_t75" style="width:86.25pt;height:35.25pt" o:ole="">
                  <v:imagedata r:id="rId49" o:title=""/>
                </v:shape>
                <o:OLEObject Type="Embed" ProgID="Equation.3" ShapeID="_x0000_i1044" DrawAspect="Content" ObjectID="_1839647539" r:id="rId5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</w:p>
          <w:p w:rsidR="002E279F" w:rsidRPr="002E279F" w:rsidRDefault="002E279F" w:rsidP="001F347B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>
                <v:shape id="_x0000_i1045" type="#_x0000_t75" style="width:100.5pt;height:35.25pt" o:ole="">
                  <v:imagedata r:id="rId51" o:title=""/>
                </v:shape>
                <o:OLEObject Type="Embed" ProgID="Equation.3" ShapeID="_x0000_i1045" DrawAspect="Content" ObjectID="_1839647540" r:id="rId5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D)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>
                <v:shape id="_x0000_i1046" type="#_x0000_t75" style="width:100.5pt;height:35.25pt" o:ole="">
                  <v:imagedata r:id="rId53" o:title=""/>
                </v:shape>
                <o:OLEObject Type="Embed" ProgID="Equation.3" ShapeID="_x0000_i1046" DrawAspect="Content" ObjectID="_1839647541" r:id="rId54"/>
              </w:object>
            </w:r>
          </w:p>
          <w:p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20. Какое из следующих свойств определенного интеграла является неверным:</w:t>
            </w:r>
          </w:p>
          <w:p w:rsidR="002E279F" w:rsidRPr="002E279F" w:rsidRDefault="002E279F" w:rsidP="001F347B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3879" w:dyaOrig="760">
                <v:shape id="_x0000_i1047" type="#_x0000_t75" style="width:194.25pt;height:35.25pt" o:ole="">
                  <v:imagedata r:id="rId55" o:title=""/>
                </v:shape>
                <o:OLEObject Type="Embed" ProgID="Equation.3" ShapeID="_x0000_i1047" DrawAspect="Content" ObjectID="_1839647542" r:id="rId5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280" w:dyaOrig="760">
                <v:shape id="_x0000_i1048" type="#_x0000_t75" style="width:115.5pt;height:35.25pt" o:ole="">
                  <v:imagedata r:id="rId57" o:title=""/>
                </v:shape>
                <o:OLEObject Type="Embed" ProgID="Equation.3" ShapeID="_x0000_i1048" DrawAspect="Content" ObjectID="_1839647543" r:id="rId5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279F" w:rsidRPr="002E279F" w:rsidRDefault="002E279F" w:rsidP="001F347B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240" w:dyaOrig="760">
                <v:shape id="_x0000_i1049" type="#_x0000_t75" style="width:63.75pt;height:35.25pt" o:ole="">
                  <v:imagedata r:id="rId59" o:title=""/>
                </v:shape>
                <o:OLEObject Type="Embed" ProgID="Equation.3" ShapeID="_x0000_i1049" DrawAspect="Content" ObjectID="_1839647544" r:id="rId6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D)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140" w:dyaOrig="760">
                <v:shape id="_x0000_i1050" type="#_x0000_t75" style="width:107.25pt;height:35.25pt" o:ole="">
                  <v:imagedata r:id="rId61" o:title=""/>
                </v:shape>
                <o:OLEObject Type="Embed" ProgID="Equation.3" ShapeID="_x0000_i1050" DrawAspect="Content" ObjectID="_1839647545" r:id="rId6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семестр.</w:t>
            </w:r>
          </w:p>
          <w:p w:rsidR="002E279F" w:rsidRPr="002E279F" w:rsidRDefault="002E279F" w:rsidP="001F347B">
            <w:pPr>
              <w:tabs>
                <w:tab w:val="left" w:pos="42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21. Чтобы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440" w:dyaOrig="285">
                <v:shape id="_x0000_i1051" type="#_x0000_t75" style="width:1in;height:14.25pt" o:ole="">
                  <v:imagedata r:id="rId63" o:title=""/>
                </v:shape>
                <o:OLEObject Type="Embed" ProgID="Equation.3" ShapeID="_x0000_i1051" DrawAspect="Content" ObjectID="_1839647546" r:id="rId6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1) выполнять подстановку y(x)=x*U(x);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2) разделить переменные;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3) искать решение в виде y(x)=U(x)*V(x).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22.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>
                <v:shape id="_x0000_i1052" type="#_x0000_t75" style="width:100.5pt;height:14.25pt" o:ole="">
                  <v:imagedata r:id="rId65" o:title=""/>
                </v:shape>
                <o:OLEObject Type="Embed" ProgID="Equation.3" ShapeID="_x0000_i1052" DrawAspect="Content" ObjectID="_1839647547" r:id="rId6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1) выполнять подстановку y(x)=x*U(x)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2) разделить переменные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3) искать решение в виде y(x)=U(x)*V(x).</w:t>
            </w:r>
          </w:p>
          <w:p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 Дифференциальным уравнением первого порядка является уравнение:</w:t>
            </w:r>
          </w:p>
          <w:p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605" w:dyaOrig="285">
                <v:shape id="_x0000_i1053" type="#_x0000_t75" style="width:80.25pt;height:14.25pt" o:ole="" fillcolor="window">
                  <v:imagedata r:id="rId67" o:title=""/>
                  <o:lock v:ext="edit" aspectratio="f"/>
                </v:shape>
                <o:OLEObject Type="Embed" ProgID="Equation.3" ShapeID="_x0000_i1053" DrawAspect="Content" ObjectID="_1839647548" r:id="rId68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2)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440" w:dyaOrig="285">
                <v:shape id="_x0000_i1054" type="#_x0000_t75" style="width:1in;height:14.25pt" o:ole="" fillcolor="window">
                  <v:imagedata r:id="rId69" o:title=""/>
                </v:shape>
                <o:OLEObject Type="Embed" ProgID="Equation.3" ShapeID="_x0000_i1054" DrawAspect="Content" ObjectID="_1839647549" r:id="rId70"/>
              </w:object>
            </w:r>
          </w:p>
          <w:p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>
                <v:shape id="_x0000_i1055" type="#_x0000_t75" style="width:86.25pt;height:14.25pt" o:ole="" fillcolor="window">
                  <v:imagedata r:id="rId71" o:title=""/>
                  <o:lock v:ext="edit" aspectratio="f"/>
                </v:shape>
                <o:OLEObject Type="Embed" ProgID="Equation.3" ShapeID="_x0000_i1055" DrawAspect="Content" ObjectID="_1839647550" r:id="rId72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4)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>
                <v:shape id="_x0000_i1056" type="#_x0000_t75" style="width:86.25pt;height:14.25pt" o:ole="" fillcolor="window">
                  <v:imagedata r:id="rId73" o:title=""/>
                  <o:lock v:ext="edit" aspectratio="f"/>
                </v:shape>
                <o:OLEObject Type="Embed" ProgID="Equation.3" ShapeID="_x0000_i1056" DrawAspect="Content" ObjectID="_1839647551" r:id="rId74"/>
              </w:object>
            </w:r>
          </w:p>
          <w:p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24. Дифференциальным уравнением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разделяющимися переменными является уравнение вида:</w:t>
            </w:r>
          </w:p>
          <w:p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155" w:dyaOrig="285">
                <v:shape id="_x0000_i1057" type="#_x0000_t75" style="width:57.75pt;height:14.25pt" o:ole="" fillcolor="window">
                  <v:imagedata r:id="rId75" o:title=""/>
                </v:shape>
                <o:OLEObject Type="Embed" ProgID="Equation.3" ShapeID="_x0000_i1057" DrawAspect="Content" ObjectID="_1839647552" r:id="rId7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2)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870" w:dyaOrig="420">
                <v:shape id="_x0000_i1058" type="#_x0000_t75" style="width:43.5pt;height:21pt" o:ole="" fillcolor="window">
                  <v:imagedata r:id="rId77" o:title=""/>
                </v:shape>
                <o:OLEObject Type="Embed" ProgID="Equation.3" ShapeID="_x0000_i1058" DrawAspect="Content" ObjectID="_1839647553" r:id="rId78"/>
              </w:object>
            </w:r>
          </w:p>
          <w:p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8"/>
                <w:sz w:val="24"/>
                <w:szCs w:val="24"/>
              </w:rPr>
              <w:object w:dxaOrig="1275" w:dyaOrig="570">
                <v:shape id="_x0000_i1059" type="#_x0000_t75" style="width:63.75pt;height:28.5pt" o:ole="" fillcolor="window">
                  <v:imagedata r:id="rId79" o:title=""/>
                </v:shape>
                <o:OLEObject Type="Embed" ProgID="Equation.3" ShapeID="_x0000_i1059" DrawAspect="Content" ObjectID="_1839647554" r:id="rId80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2"/>
                <w:sz w:val="24"/>
                <w:szCs w:val="24"/>
              </w:rPr>
              <w:object w:dxaOrig="1155" w:dyaOrig="570">
                <v:shape id="_x0000_i1060" type="#_x0000_t75" style="width:57.75pt;height:28.5pt" o:ole="" fillcolor="window">
                  <v:imagedata r:id="rId81" o:title=""/>
                </v:shape>
                <o:OLEObject Type="Embed" ProgID="Equation.3" ShapeID="_x0000_i1060" DrawAspect="Content" ObjectID="_1839647555" r:id="rId82"/>
              </w:object>
            </w:r>
          </w:p>
          <w:p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25. Решение однородного дифференциального уравнения первого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порядка может быть найдено в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виде:</w:t>
            </w:r>
          </w:p>
          <w:p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705" w:dyaOrig="285">
                <v:shape id="_x0000_i1061" type="#_x0000_t75" style="width:35.25pt;height:14.25pt" o:ole="" fillcolor="window">
                  <v:imagedata r:id="rId83" o:title=""/>
                </v:shape>
                <o:OLEObject Type="Embed" ProgID="Equation.3" ShapeID="_x0000_i1061" DrawAspect="Content" ObjectID="_1839647556" r:id="rId84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некоторая неизвестная функция;</w:t>
            </w:r>
          </w:p>
          <w:p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некоторая неизвестная функция.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 Линейным неоднородным дифференциальным уравнением первого порядка является уравнение вида:</w:t>
            </w:r>
          </w:p>
          <w:p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420" w:dyaOrig="285">
                <v:shape id="_x0000_i1062" type="#_x0000_t75" style="width:21pt;height:14.25pt" o:ole="" fillcolor="window">
                  <v:imagedata r:id="rId85" o:title=""/>
                </v:shape>
                <o:OLEObject Type="Embed" ProgID="Equation.3" ShapeID="_x0000_i1062" DrawAspect="Content" ObjectID="_1839647557" r:id="rId8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(y);</w:t>
            </w:r>
          </w:p>
          <w:p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2) 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p(x)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 = q(x)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n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где функция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однородная;</w:t>
            </w:r>
          </w:p>
          <w:p w:rsidR="0048435B" w:rsidRDefault="002E279F" w:rsidP="001F347B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>
                <v:shape id="_x0000_i1063" type="#_x0000_t75" style="width:86.25pt;height:14.25pt" o:ole="" fillcolor="window">
                  <v:imagedata r:id="rId87" o:title=""/>
                </v:shape>
                <o:OLEObject Type="Embed" ProgID="Equation.3" ShapeID="_x0000_i1063" DrawAspect="Content" ObjectID="_1839647558" r:id="rId88"/>
              </w:object>
            </w:r>
          </w:p>
          <w:p w:rsidR="002E279F" w:rsidRPr="0048435B" w:rsidRDefault="002E279F" w:rsidP="001F347B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27. Дан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90" w:dyaOrig="735">
                <v:shape id="_x0000_i1064" type="#_x0000_t75" style="width:49.5pt;height:36.75pt" o:ole="">
                  <v:imagedata r:id="rId89" o:title=""/>
                </v:shape>
                <o:OLEObject Type="Embed" ProgID="Equation.3" ShapeID="_x0000_i1064" DrawAspect="Content" ObjectID="_1839647559" r:id="rId9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Используя необходимое условие сходимости ряда, сделайте вывод</w:t>
            </w:r>
          </w:p>
          <w:p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1)ряд расходится         </w:t>
            </w:r>
          </w:p>
          <w:p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2)ряд сходится     </w:t>
            </w:r>
          </w:p>
          <w:p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3)нельзя определить сходится или расходится ряд        </w:t>
            </w:r>
          </w:p>
          <w:p w:rsidR="002E279F" w:rsidRPr="002E279F" w:rsidRDefault="002E279F" w:rsidP="001F347B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4)другой ответ</w:t>
            </w:r>
          </w:p>
          <w:p w:rsidR="002E279F" w:rsidRPr="002E279F" w:rsidRDefault="002E279F" w:rsidP="001F347B">
            <w:pPr>
              <w:ind w:right="-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28.  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70" w:dyaOrig="570">
                <v:shape id="_x0000_i1065" type="#_x0000_t75" style="width:28.5pt;height:28.5pt" o:ole="">
                  <v:imagedata r:id="rId91" o:title=""/>
                </v:shape>
                <o:OLEObject Type="Embed" ProgID="Equation.3" ShapeID="_x0000_i1065" DrawAspect="Content" ObjectID="_1839647560" r:id="rId9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исследовали на сходимость по признаку Коши, вычислили предел </w:t>
            </w:r>
            <w:r w:rsidRPr="002E279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40" w:dyaOrig="570">
                <v:shape id="_x0000_i1066" type="#_x0000_t75" style="width:1in;height:28.5pt" o:ole="">
                  <v:imagedata r:id="rId93" o:title=""/>
                </v:shape>
                <o:OLEObject Type="Embed" ProgID="Equation.3" ShapeID="_x0000_i1066" DrawAspect="Content" ObjectID="_1839647561" r:id="rId9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Тогда можно сделать вывод, что …</w:t>
            </w:r>
          </w:p>
          <w:p w:rsidR="002E279F" w:rsidRPr="002E279F" w:rsidRDefault="002E279F" w:rsidP="001F347B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1)   Данный рад сходится</w:t>
            </w:r>
          </w:p>
          <w:p w:rsidR="002E279F" w:rsidRPr="002E279F" w:rsidRDefault="002E279F" w:rsidP="001F347B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2)    Данный ряд расходится</w:t>
            </w:r>
          </w:p>
          <w:p w:rsidR="002E279F" w:rsidRPr="002E279F" w:rsidRDefault="002E279F" w:rsidP="001F347B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3)   Данный ряд может как сходиться, так и расходиться.</w:t>
            </w:r>
          </w:p>
          <w:p w:rsidR="002E279F" w:rsidRPr="002E279F" w:rsidRDefault="002E279F" w:rsidP="001F347B">
            <w:pPr>
              <w:ind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4)   Данный ряд не существует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29. Найдите сумму ряда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>
                <v:shape id="_x0000_i1067" type="#_x0000_t75" style="width:43.5pt;height:36.75pt" o:ole="">
                  <v:imagedata r:id="rId95" o:title=""/>
                </v:shape>
                <o:OLEObject Type="Embed" ProgID="Equation.3" ShapeID="_x0000_i1067" DrawAspect="Content" ObjectID="_1839647562" r:id="rId96"/>
              </w:object>
            </w:r>
          </w:p>
          <w:p w:rsidR="002E279F" w:rsidRPr="002E279F" w:rsidRDefault="002E279F" w:rsidP="001F347B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1)1          2) -1               3)0,5               4)-0,5</w:t>
            </w:r>
          </w:p>
          <w:p w:rsidR="002E279F" w:rsidRPr="002E279F" w:rsidRDefault="002E279F" w:rsidP="001F347B">
            <w:pPr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30.  Ряд  </w:t>
            </w:r>
            <w:r w:rsidRPr="002E27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310" w:dyaOrig="285">
                <v:shape id="_x0000_i1068" type="#_x0000_t75" style="width:115.5pt;height:14.25pt" o:ole="">
                  <v:imagedata r:id="rId97" o:title=""/>
                </v:shape>
                <o:OLEObject Type="Embed" ProgID="Equation.3" ShapeID="_x0000_i1068" DrawAspect="Content" ObjectID="_1839647563" r:id="rId9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является…</w:t>
            </w:r>
          </w:p>
          <w:p w:rsidR="002E279F" w:rsidRPr="002E279F" w:rsidRDefault="002E279F" w:rsidP="001F347B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  степенным</w:t>
            </w:r>
          </w:p>
          <w:p w:rsidR="002E279F" w:rsidRPr="002E279F" w:rsidRDefault="002E279F" w:rsidP="001F347B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  функциональным</w:t>
            </w:r>
          </w:p>
          <w:p w:rsidR="002E279F" w:rsidRPr="002E279F" w:rsidRDefault="002E279F" w:rsidP="001F347B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  знакочередующимся</w:t>
            </w:r>
          </w:p>
          <w:p w:rsidR="002E279F" w:rsidRPr="002E279F" w:rsidRDefault="002E279F" w:rsidP="001F347B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4)  знакоположительным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семестр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31. Если имеется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n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несовместных событий 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, образующих полную группу, и известны вероятности Р(Н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а событие А может наступить после реализации одного из 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и известны вероятности Р(А/Н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то Р(А) вычисляется по формуле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полнойвероятности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В) Бернулли 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 Муавра- Лапласа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Байеса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32. Вероятность появления события А в испытании равна р. Чему равна дисперсия числа появления события А в одном испытании?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1-р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p(1-р)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C) p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 1/р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33. По какой формуле вычисляется вероятность совместного появления двух независимых событий А и В?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А). Р(АВ)=Р(А)+Р(В)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Р(АВ)=Р(А)+Р(В)–Р(АВ)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Р(АВ)=Р(А) Р(В)–Р(АВ)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). Р(АВ)=Р(А) Р(В)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34. Функцией распределения случайной величины X называется функция F(х), задающая вероятность того, что случайная величина X примет значение: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А). большее х 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меньшее или равное х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равное х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D). меньшее х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35. Вероятность того, что дом может сгореть в течении года, равна 0,01. Застраховано 600 домов. Какой формулой следует воспользоваться, чтобы найти вероятность того, что сгорит ровно 6 домов?</w:t>
            </w:r>
          </w:p>
          <w:p w:rsidR="002E279F" w:rsidRPr="002E279F" w:rsidRDefault="002E279F" w:rsidP="001F347B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формулой Бернулли</w:t>
            </w:r>
          </w:p>
          <w:p w:rsidR="002E279F" w:rsidRPr="002E279F" w:rsidRDefault="002E279F" w:rsidP="001F347B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интегральной формулой Муавра- Лапласа</w:t>
            </w:r>
          </w:p>
          <w:p w:rsidR="002E279F" w:rsidRPr="002E279F" w:rsidRDefault="002E279F" w:rsidP="001F347B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С) формулой Пуассона </w:t>
            </w:r>
          </w:p>
          <w:p w:rsidR="002E279F" w:rsidRPr="002E279F" w:rsidRDefault="002E279F" w:rsidP="001F347B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D) локальной формулой Лапласа </w:t>
            </w:r>
          </w:p>
          <w:p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36.  Комбинации, число которых определяется по формуле </w:t>
            </w:r>
            <w:r w:rsidRPr="002E279F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420" w:dyaOrig="580">
                <v:shape id="_x0000_i1069" type="#_x0000_t75" style="width:71.25pt;height:29.25pt" o:ole="">
                  <v:imagedata r:id="rId99" o:title=""/>
                </v:shape>
                <o:OLEObject Type="Embed" ProgID="Equation.3" ShapeID="_x0000_i1069" DrawAspect="Content" ObjectID="_1839647564" r:id="rId10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, называются:</w:t>
            </w:r>
          </w:p>
          <w:p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сочетаниями;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размещениями;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перестановками;</w:t>
            </w:r>
          </w:p>
          <w:p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размещениями с повторением</w:t>
            </w:r>
          </w:p>
          <w:p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37. Плотностью вероятности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непрерывной случайной величины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называется: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38. К выборочным характеристикам рассеяния случайной величины относится: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мода;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медиана;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дисперсия;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средняя.</w:t>
            </w:r>
          </w:p>
          <w:p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39. Числовое значение середины доверительного интервала характеризует: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точечную оценку параметра распределения;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интервальную оценку параметра распределения;</w:t>
            </w:r>
          </w:p>
          <w:p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надежность оценки параметра распределения;</w:t>
            </w:r>
          </w:p>
          <w:p w:rsidR="002E279F" w:rsidRPr="002E279F" w:rsidRDefault="002E279F" w:rsidP="001F347B">
            <w:pPr>
              <w:jc w:val="both"/>
              <w:rPr>
                <w:sz w:val="24"/>
                <w:szCs w:val="24"/>
              </w:rPr>
            </w:pPr>
            <w:r w:rsidRPr="002E279F">
              <w:rPr>
                <w:sz w:val="24"/>
                <w:szCs w:val="24"/>
                <w:lang w:val="en-US"/>
              </w:rPr>
              <w:t>D</w:t>
            </w:r>
            <w:r w:rsidRPr="002E279F">
              <w:rPr>
                <w:sz w:val="24"/>
                <w:szCs w:val="24"/>
              </w:rPr>
              <w:t>) точность оценки параметра распределения.</w:t>
            </w:r>
          </w:p>
          <w:p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40. Предположение о виде или параметрах неизвестного закона распределения называется:</w:t>
            </w:r>
          </w:p>
          <w:p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нулевой гипотезой;</w:t>
            </w:r>
          </w:p>
          <w:p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альтернативной гипотезой;</w:t>
            </w:r>
          </w:p>
          <w:p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первого рода;</w:t>
            </w:r>
          </w:p>
          <w:p w:rsidR="002103AC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второго рода.</w:t>
            </w:r>
          </w:p>
        </w:tc>
      </w:tr>
    </w:tbl>
    <w:p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995B55" w:rsidRPr="009E1016" w:rsidRDefault="00995B55" w:rsidP="000B34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/>
      </w:tblPr>
      <w:tblGrid>
        <w:gridCol w:w="2910"/>
        <w:gridCol w:w="7722"/>
      </w:tblGrid>
      <w:tr w:rsidR="002103AC" w:rsidRPr="006459F1" w:rsidTr="00E17522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:rsidTr="00E17522">
        <w:tc>
          <w:tcPr>
            <w:tcW w:w="2910" w:type="dxa"/>
          </w:tcPr>
          <w:p w:rsidR="002103AC" w:rsidRPr="00B24C1F" w:rsidRDefault="000B3497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</w:p>
        </w:tc>
        <w:tc>
          <w:tcPr>
            <w:tcW w:w="7722" w:type="dxa"/>
          </w:tcPr>
          <w:p w:rsidR="00E54A07" w:rsidRDefault="002103AC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использовать основные законы естественнонаучных дисциплин в профессиональной деятельности;</w:t>
            </w:r>
          </w:p>
          <w:p w:rsidR="002103AC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  <w:p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:rsidTr="00E54A07">
        <w:trPr>
          <w:trHeight w:val="558"/>
        </w:trPr>
        <w:tc>
          <w:tcPr>
            <w:tcW w:w="10632" w:type="dxa"/>
            <w:gridSpan w:val="2"/>
          </w:tcPr>
          <w:p w:rsidR="0048435B" w:rsidRDefault="00E54A07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</w:p>
          <w:p w:rsidR="00E54A07" w:rsidRPr="00E54A07" w:rsidRDefault="00FF7A7C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 Пусть требуется спроектировать систему дорог, которые будут соединять город, железную дорогу и озеро. Участок железной дороги имеет вид прямой, а озеро имеет форму круга. На берегу озера будет база отдыха, а на железной дороге предполагается разместить станцию. Выбор места для базы отдыха (при условии, что она будет на берегу озера) и места для железнодорожной станции может быть сделан произвольно. Требуется спроектировать такую систему дорог, чтобы затраты на строительство были бы минимальными.</w:t>
            </w:r>
          </w:p>
          <w:p w:rsidR="00E54A07" w:rsidRPr="00E54A07" w:rsidRDefault="00FF7A7C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2.  Тело движется прямолинейно по закону S(t)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1-2t+t^3</w:t>
            </w:r>
            <w:r w:rsidR="00E54A07" w:rsidRPr="00E54A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его ускорение в момент времени   t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3c.</w:t>
            </w:r>
          </w:p>
          <w:p w:rsidR="00E54A07" w:rsidRPr="00E54A07" w:rsidRDefault="00FF7A7C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3.Распределить по критерию минимума суммарных расходов транзитный грузопоток 80 млн. т. в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грузовом направлении между тремя параллельными железнодорожными линиями, соединяющими узлы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Зависящие от движения расходы на каждой из линий, нелинейно зависят от грузопотока и выражаются формулой: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=аГ+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54A07" w:rsidRPr="00E54A07" w:rsidRDefault="00E54A07" w:rsidP="001F34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где Г -  годовой грузопоток грузового направления (в млн.т.);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годовые расходы (в тыс.руб.);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коэффициенты, зависящие от технико-эксплуатационных характеристик линий. Значения коэффициентов: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АвБ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 500,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=6;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АгБ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=400,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=10;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АдБ а=600,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=5.</w:t>
            </w:r>
          </w:p>
          <w:p w:rsidR="00E54A07" w:rsidRPr="00E54A07" w:rsidRDefault="00E54A07" w:rsidP="001F34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4. Скорость движения точки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 м/с. Найти путь, пройденный точкой за 6-ю секунду. </w:t>
            </w:r>
          </w:p>
          <w:p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5.Два поезда начали двигаться одновременно из одной точки в одном направлении по прямой. Первое тело движется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м/с, второе — со скоростью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+9 м/с. На каком расстоянии друг от друга они окажутся через 5 с?</w:t>
            </w:r>
          </w:p>
          <w:p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6.Скорость прямолинейного движения поезда выражается формулой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=9t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-2t-8 (м/с). Найти путь, пройденный телом за 3 секунд от начала движения.</w:t>
            </w:r>
          </w:p>
          <w:p w:rsidR="00E54A07" w:rsidRPr="00E54A07" w:rsidRDefault="00E54A07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:rsidR="00E54A07" w:rsidRPr="00E54A07" w:rsidRDefault="00AE1764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7.Поезд движется прямолинейно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)=4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Найдите закон движения тела, если при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 w:rsidR="00E54A07" w:rsidRPr="00E54A0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тело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находилось в начале координат.</w:t>
            </w:r>
          </w:p>
          <w:p w:rsidR="00E54A07" w:rsidRPr="00E54A07" w:rsidRDefault="00AE1764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8. Определить массу состава поезда, состоящего из четырехосных вагонов массой 80 т каждый, который тепловоз 2ТЭ116 может провести по участку с расчетным подъемом, уклон которого iр = 8‰, расположенному в кривой радиусом Rкр = 1500 м. Путь звеньевой.</w:t>
            </w:r>
          </w:p>
          <w:p w:rsidR="00E54A07" w:rsidRPr="00E54A07" w:rsidRDefault="00AE1764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9. Определить массу состава для исходных данных примера 1 при условии, что состав поезда включает 50% по массе четырехосных вагонов на роликовых подшипниках массой 80т каждый и 50% восьмиосных вагонов каждый массой 140т.</w:t>
            </w:r>
          </w:p>
          <w:p w:rsidR="00E54A07" w:rsidRPr="00E54A07" w:rsidRDefault="00E54A07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:rsidR="00E54A07" w:rsidRPr="00E54A07" w:rsidRDefault="00AE1764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0. Вероятность того, что три поезда определенных направлений прибудут на станцию строго по расписанию, соответственно равны: 0,9; 0,95 и 0,85. Найти вероятность того, что: а) все поезда прибудут по расписанию; б) два поезда прибудут по расписанию; в) хотя бы один поезд не прибудет по расписанию.</w:t>
            </w:r>
          </w:p>
          <w:p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ab/>
              <w:t>Железнодорожный состав формируется из десяти вагонов. Найти вероятность того, что два определенных вагона окажутся рядом.</w:t>
            </w:r>
          </w:p>
          <w:p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2.Найдите зависимость эксплуатационных расходов железных дорог, приходящихся на 1 км эксплуатационной длины, от среднесуточной производительности локомотива в грузовом движении, располагая следующими статистическими данными: производительность локомотива (км)/эксплуатационные расходы (млн. руб/км) = {920/33,5;  740/22,2;  880/34,5;  1030/52,4;  1400/55,3;  1370/61,8;  1170/38,0;  100/49,8;  1100/51,7;  1080/85,0;  1090/56,9;  1170/58,5; 930/42,5;  440/43,1;  1340/69,3;  1240/75,6;  1230/50,7;  1210/42,7;  1080/38,1;  780/59,0;  1580/75,1;  1620/72,0;  1350/72,6; 1370/68,9;  1090/50,3}.</w:t>
            </w:r>
          </w:p>
          <w:p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:rsidTr="008B4342">
        <w:trPr>
          <w:trHeight w:val="478"/>
        </w:trPr>
        <w:tc>
          <w:tcPr>
            <w:tcW w:w="2910" w:type="dxa"/>
          </w:tcPr>
          <w:p w:rsidR="00995B55" w:rsidRPr="00B24C1F" w:rsidRDefault="000B349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ОПК-1.1 Применяет методы высшей математики для решения задач профессиональной деятельности</w:t>
            </w:r>
          </w:p>
        </w:tc>
        <w:tc>
          <w:tcPr>
            <w:tcW w:w="7722" w:type="dxa"/>
          </w:tcPr>
          <w:p w:rsidR="00E54A07" w:rsidRDefault="00995B55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 математического описания физических явлений и процессов,</w:t>
            </w:r>
          </w:p>
          <w:p w:rsidR="00E54A07" w:rsidRDefault="00E54A07" w:rsidP="00E54A0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:rsidR="00995B55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:rsidR="007A7E1E" w:rsidRPr="002103AC" w:rsidRDefault="007A7E1E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:rsidTr="00AB34EB">
        <w:trPr>
          <w:trHeight w:val="743"/>
        </w:trPr>
        <w:tc>
          <w:tcPr>
            <w:tcW w:w="10632" w:type="dxa"/>
            <w:gridSpan w:val="2"/>
          </w:tcPr>
          <w:p w:rsidR="007A7E1E" w:rsidRPr="007A7E1E" w:rsidRDefault="001F347B" w:rsidP="001F347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 семестр.</w:t>
            </w:r>
          </w:p>
          <w:p w:rsidR="007A7E1E" w:rsidRPr="007A7E1E" w:rsidRDefault="00AE1764" w:rsidP="001F347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53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векторное произведение векторов </w:t>
            </w:r>
          </w:p>
          <w:p w:rsidR="007A7E1E" w:rsidRPr="007A7E1E" w:rsidRDefault="007A7E1E" w:rsidP="001F34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60">
                <v:shape id="_x0000_i1070" type="#_x0000_t75" style="width:9.75pt;height:12.75pt" o:ole="" fillcolor="window">
                  <v:imagedata r:id="rId101" o:title=""/>
                </v:shape>
                <o:OLEObject Type="Embed" ProgID="Equation.3" ShapeID="_x0000_i1070" DrawAspect="Content" ObjectID="_1839647565" r:id="rId102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={2; 1; 3} и </w:t>
            </w: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320">
                <v:shape id="_x0000_i1071" type="#_x0000_t75" style="width:9.75pt;height:15.75pt" o:ole="" fillcolor="window">
                  <v:imagedata r:id="rId103" o:title=""/>
                </v:shape>
                <o:OLEObject Type="Embed" ProgID="Equation.3" ShapeID="_x0000_i1071" DrawAspect="Content" ObjectID="_1839647566" r:id="rId104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={1; 2; 3}.</w:t>
            </w:r>
          </w:p>
          <w:p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54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предел</w:t>
            </w:r>
            <w:r w:rsidR="007A7E1E" w:rsidRPr="007A7E1E">
              <w:rPr>
                <w:rFonts w:ascii="Times New Roman" w:hAnsi="Times New Roman" w:cs="Times New Roman"/>
                <w:position w:val="-22"/>
                <w:sz w:val="24"/>
                <w:szCs w:val="24"/>
                <w:lang w:val="en-US"/>
              </w:rPr>
              <w:object w:dxaOrig="1700" w:dyaOrig="660">
                <v:shape id="_x0000_i1072" type="#_x0000_t75" style="width:84.75pt;height:33pt" o:ole="">
                  <v:imagedata r:id="rId105" o:title=""/>
                </v:shape>
                <o:OLEObject Type="Embed" ProgID="Equation.3" ShapeID="_x0000_i1072" DrawAspect="Content" ObjectID="_1839647567" r:id="rId106"/>
              </w:object>
            </w:r>
          </w:p>
          <w:p w:rsidR="007A7E1E" w:rsidRPr="007A7E1E" w:rsidRDefault="007A7E1E" w:rsidP="001F347B">
            <w:pPr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  <w:r w:rsidR="00AE176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.Найти уравнение касательной к графику функции </w:t>
            </w:r>
            <w:r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A7E1E">
              <w:rPr>
                <w:rFonts w:ascii="Times New Roman" w:hAnsi="Times New Roman" w:cs="Times New Roman"/>
                <w:position w:val="-22"/>
                <w:sz w:val="24"/>
                <w:szCs w:val="24"/>
              </w:rPr>
              <w:object w:dxaOrig="639" w:dyaOrig="620">
                <v:shape id="_x0000_i1073" type="#_x0000_t75" style="width:31.5pt;height:30pt" o:ole="" fillcolor="window">
                  <v:imagedata r:id="rId107" o:title=""/>
                </v:shape>
                <o:OLEObject Type="Embed" ProgID="Equation.3" ShapeID="_x0000_i1073" DrawAspect="Content" ObjectID="_1839647568" r:id="rId108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(0;1).</w:t>
            </w:r>
          </w:p>
          <w:p w:rsidR="007A7E1E" w:rsidRPr="007A7E1E" w:rsidRDefault="007A7E1E" w:rsidP="001F347B">
            <w:pPr>
              <w:tabs>
                <w:tab w:val="left" w:pos="2835"/>
                <w:tab w:val="left" w:pos="5245"/>
              </w:tabs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56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неопределенный интеграл </w:t>
            </w:r>
            <w:r w:rsidR="007A7E1E" w:rsidRPr="007A7E1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20" w:dyaOrig="660">
                <v:shape id="_x0000_i1074" type="#_x0000_t75" style="width:100.5pt;height:36.75pt" o:ole="">
                  <v:imagedata r:id="rId109" o:title=""/>
                </v:shape>
                <o:OLEObject Type="Embed" ProgID="Equation.3" ShapeID="_x0000_i1074" DrawAspect="Content" ObjectID="_1839647569" r:id="rId110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Найти значение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A2"/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(0;-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70"/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/2;0), если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=cos (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A7E1E" w:rsidRPr="007A7E1E" w:rsidRDefault="00AE1764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.Найти область определения функции   </w:t>
            </w:r>
            <w:r w:rsidR="007A7E1E" w:rsidRPr="007A7E1E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>
                <v:shape id="_x0000_i1075" type="#_x0000_t75" style="width:87.75pt;height:20.25pt" o:ole="">
                  <v:imagedata r:id="rId31" o:title=""/>
                </v:shape>
                <o:OLEObject Type="Embed" ProgID="Equation.3" ShapeID="_x0000_i1075" DrawAspect="Content" ObjectID="_1839647570" r:id="rId111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7E1E" w:rsidRPr="007A7E1E" w:rsidRDefault="007A7E1E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59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Указать вид частного решения уравнения </w:t>
            </w:r>
            <w:r w:rsidR="007A7E1E" w:rsidRPr="007A7E1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80" w:dyaOrig="360">
                <v:shape id="_x0000_i1076" type="#_x0000_t75" style="width:123pt;height:21pt" o:ole="">
                  <v:imagedata r:id="rId112" o:title=""/>
                </v:shape>
                <o:OLEObject Type="Embed" ProgID="Equation.3" ShapeID="_x0000_i1076" DrawAspect="Content" ObjectID="_1839647571" r:id="rId113"/>
              </w:object>
            </w:r>
          </w:p>
          <w:p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  Решить дифференциальное уравнение</w:t>
            </w:r>
            <w:r w:rsidR="007A7E1E" w:rsidRPr="007A7E1E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>
                <v:shape id="_x0000_i1077" type="#_x0000_t75" style="width:100.5pt;height:14.25pt" o:ole="">
                  <v:imagedata r:id="rId65" o:title=""/>
                </v:shape>
                <o:OLEObject Type="Embed" ProgID="Equation.3" ShapeID="_x0000_i1077" DrawAspect="Content" ObjectID="_1839647572" r:id="rId114"/>
              </w:object>
            </w:r>
            <w:r w:rsidR="007A7E1E" w:rsidRPr="007A7E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7E1E" w:rsidRPr="007A7E1E" w:rsidRDefault="007A7E1E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35B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С помощью признака Даламбера определить сходимость ряда </w:t>
            </w:r>
            <w:r w:rsidR="007A7E1E" w:rsidRPr="007A7E1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>
                <v:shape id="_x0000_i1078" type="#_x0000_t75" style="width:43.5pt;height:36.75pt" o:ole="" fillcolor="window">
                  <v:imagedata r:id="rId115" o:title=""/>
                </v:shape>
                <o:OLEObject Type="Embed" ProgID="Equation.3" ShapeID="_x0000_i1078" DrawAspect="Content" ObjectID="_1839647573" r:id="rId116"/>
              </w:object>
            </w:r>
          </w:p>
          <w:p w:rsidR="0048435B" w:rsidRDefault="007A7E1E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62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Из генеральной совокупности извлечена выборка объема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=20.</w:t>
            </w:r>
          </w:p>
          <w:p w:rsidR="007A7E1E" w:rsidRPr="007A7E1E" w:rsidRDefault="007A7E1E" w:rsidP="001F34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524"/>
              <w:gridCol w:w="1524"/>
              <w:gridCol w:w="1524"/>
              <w:gridCol w:w="1524"/>
              <w:gridCol w:w="1524"/>
            </w:tblGrid>
            <w:tr w:rsidR="007A7E1E" w:rsidRPr="007A7E1E" w:rsidTr="00FF7A7C">
              <w:trPr>
                <w:trHeight w:val="241"/>
              </w:trPr>
              <w:tc>
                <w:tcPr>
                  <w:tcW w:w="1524" w:type="dxa"/>
                  <w:shd w:val="clear" w:color="auto" w:fill="auto"/>
                </w:tcPr>
                <w:p w:rsidR="007A7E1E" w:rsidRPr="007A7E1E" w:rsidRDefault="007A7E1E" w:rsidP="002A03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xi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7A7E1E" w:rsidRPr="007A7E1E" w:rsidRDefault="007A7E1E" w:rsidP="002A03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7A7E1E" w:rsidRPr="007A7E1E" w:rsidRDefault="007A7E1E" w:rsidP="002A03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7A7E1E" w:rsidRPr="007A7E1E" w:rsidRDefault="007A7E1E" w:rsidP="002A03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7A7E1E" w:rsidRPr="007A7E1E" w:rsidRDefault="007A7E1E" w:rsidP="002A03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7A7E1E" w:rsidRPr="007A7E1E" w:rsidTr="00FF7A7C">
              <w:trPr>
                <w:trHeight w:val="255"/>
              </w:trPr>
              <w:tc>
                <w:tcPr>
                  <w:tcW w:w="1524" w:type="dxa"/>
                  <w:shd w:val="clear" w:color="auto" w:fill="auto"/>
                </w:tcPr>
                <w:p w:rsidR="007A7E1E" w:rsidRPr="007A7E1E" w:rsidRDefault="007A7E1E" w:rsidP="002A03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ni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7A7E1E" w:rsidRPr="007A7E1E" w:rsidRDefault="007A7E1E" w:rsidP="002A03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7A7E1E" w:rsidRPr="007A7E1E" w:rsidRDefault="007A7E1E" w:rsidP="002A03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7A7E1E" w:rsidRPr="007A7E1E" w:rsidRDefault="007A7E1E" w:rsidP="002A03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7A7E1E" w:rsidRPr="007A7E1E" w:rsidRDefault="007A7E1E" w:rsidP="002A03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</w:tbl>
          <w:p w:rsidR="007A7E1E" w:rsidRPr="007A7E1E" w:rsidRDefault="007A7E1E" w:rsidP="001F34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E1E" w:rsidRPr="007A7E1E" w:rsidRDefault="007A7E1E" w:rsidP="001F347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0"/>
                <w:szCs w:val="20"/>
              </w:rPr>
            </w:pPr>
            <w:r w:rsidRPr="007A7E1E">
              <w:rPr>
                <w:rFonts w:ascii="Times New Roman" w:hAnsi="Times New Roman" w:cs="Times New Roman"/>
                <w:sz w:val="20"/>
                <w:szCs w:val="20"/>
              </w:rPr>
              <w:t>Найти несмещенную оценку математического ожидания.</w:t>
            </w:r>
          </w:p>
          <w:p w:rsidR="00AE1764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63</w:t>
            </w:r>
            <w:r w:rsidR="007A7E1E"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На склад поступает 40% деталей с первого завода и 60% деталей со второго завода. Вероятность изготовления брака для первого и второго завода соответственно равны 0,01 и 0, 04.Найти вероятность того, что наудачу поступившая на 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 деталь окажется бракованной.</w:t>
            </w:r>
          </w:p>
          <w:p w:rsidR="008B4342" w:rsidRPr="00AE1764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E17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.Возможные значения случайной величины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 таковы:0,10,5. Известны вероятности: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(0) =0,1;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(5) =0, 7.Найти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(10).</w:t>
            </w:r>
          </w:p>
        </w:tc>
      </w:tr>
    </w:tbl>
    <w:p w:rsidR="00DB4A30" w:rsidRDefault="00DB4A30" w:rsidP="001F347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2103AC" w:rsidRPr="009E1016" w:rsidRDefault="00DB4A30" w:rsidP="001F347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</w:p>
    <w:p w:rsidR="006459F1" w:rsidRDefault="005A5D95" w:rsidP="001F34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:rsidR="000B3497" w:rsidRPr="000B3497" w:rsidRDefault="002A039A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1семестр (экзамен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Линейная алгебра и аналитическая геометрия</w:t>
      </w:r>
    </w:p>
    <w:p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1.Понятие о матрице. Определители второго и третьего порядков. </w:t>
      </w:r>
    </w:p>
    <w:p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определителей.</w:t>
      </w:r>
    </w:p>
    <w:p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3.Минор и алгебраическое дополнение.</w:t>
      </w:r>
    </w:p>
    <w:p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4.Теоремы о разложении определителя по элементам строки или столбца.</w:t>
      </w:r>
    </w:p>
    <w:p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5.Решение систем линейных уравнений (СЛУ) с помощью определителей. Формулы Крамера.</w:t>
      </w:r>
    </w:p>
    <w:p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6.Сложение матриц, умножение на число. Нулевая матрица.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7.Умножение матрицы на матрицу. Единичная матрица.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8.Обратная матрица. Матричный метод решения СЛУ.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9.Ранг матрицы и его вычисление. Теорема Кронекера-Капелли.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10.Простейшие сведения о векторах. Сложение векторов. Умножение вектора на число.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11.Базис и координаты вектора. Проекция вектора на вектор. Разложение вектора в ортогональном базисе. Направляющие косинусы вектора.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12.Скалярное произведение векторов и его свойства. Условие ортогональности векторов.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13.Векторное произведение векторов и его свойства. Условие коллинеарности векторов.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14.Смешанное произведение векторов и его свойства.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15.Линейные пространства. Базис и размерность линейного пространства.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16.Аксиоматическое определение скалярного произведения. Евклидовы пространства.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17.Плоскость. Уравнения плоскости в нормальном виде в векторной и координатной формах.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18.Общее уравнение плоскости, приведение его к нормальному виду. Уравнение плоскости, проходящей через данную точку.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19.Частные случаи расположения плоскости относительно системы координат.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20.Условия параллельности и перпендикулярности плоскостей. Угол между плоскостями. Расстояние от точки до плоскости.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21.Уравнение плоскости, проходящей через три данные точки. Гиперплоскость.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22.Прямая линия. Векторное, канонические и параметрические уравнения прямой линии.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23.Уравнение прямой, проходящей через две точки. Общее уравнение прямой. Взаимное расположение прямых в пространстве.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24.Взаимное расположение прямой и плоскости.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25.Уравнения и свойства кривых второго порядка (эллипса, гиперболы, параболы).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26.Полярная система координат. Уравнения кривых в полярных координатах.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Введение в математический анализ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 Числовая функция одной переменной. Классы функций. Свойства графиков функций.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2.Алгебраическая классификация функций.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3.Последовательность. Числовая последовательность.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4.Предел числовой функции одной переменной в точке и бесконечно удаленной точке.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 Бесконечно малая величина (БМ). Ограниченные, бесконечно большие (ББ) и отделимые от нуля величины. Теорема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связи БМ с величиной, имеющей предел.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 Теорема о связи БМ и ББ величин. Теорема о связи отделимой от нуля и ограниченной величины.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 Простейшие свойства БМ величин.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8.Простейшие свойства пределов.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9.Сравнение БМ. Эквивалентные БМ.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10.Свойства эквивалентных БМ. Главная часть БМ и ББ величин.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11.Теоремы о предельном переходе в неравенстве и первый признак существования предела.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12.Первый и второй замечательные пределы.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13.Функция, непрерывная в точке и на отрезке. Односторонние пределы. Виды точек разрыва для числовой функции одной переменной.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14.Свойства функций, непрерывных в точке.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15.Свойства функций, непрерывных на отрезке.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Дифференциальное исчисление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1.Дифференциал и производная числовой функции одной переменной. Геометрический смысл.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2.Сводка правил для вычисления производных.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3.Теорема о связи дифференцируемости и существования производной. Теорема о связи дифференцируемости и непрерывности.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4.Вычисление производных и дифференциалов сложных функций.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5.Вычисление производных неявных функций.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6.Производные и дифференциалы высших порядков для числовой функции одной переменной.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7.Свойства функций, дифференцируемых на интервале. Теоремы Ролля, Коши и Лагранжа.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8.Теорема Лопиталя. Раскрытие неопределенностей по правилу Лопиталя.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9.Формула Тейлора для многочлена.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10.Формула Тейлора для функции. Остаточный член формулы Тейлора в форме Лагранжа и Пеано.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 Возрастание и убывание функции.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12.. Экстремумы функции.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 Выпуклость и вогнутость кривой.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14.. Точки перегиба кривой.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15.Асимптоты кривой.</w:t>
      </w:r>
    </w:p>
    <w:p w:rsidR="000B3497" w:rsidRPr="000B3497" w:rsidRDefault="002A039A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семестр (зачет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:rsidR="000B3497" w:rsidRPr="000B3497" w:rsidRDefault="000B3497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Функции нескольких переменных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1.Полный дифференциал и частные производные числовой функции нескольких переменных. Геометрический смысл.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2.Локальные экстремумы функции нескольких переменных.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3.Условные экстремумы числовой функции нескольких переменных. Метод множителей Лагранжа.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4.Глобальные экстремумы числовой функции нескольких переменных.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5.Производная скалярного поля по направлению. Градиент.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6.Аппроксимация опытных данных по методу наименьших квадратов.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7.Приближенные методы поиска локальных экстремумов.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Интегральное исчисление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1.Первообразная и неопределенный интеграл.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неопределенного интеграла.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3.Интегрирование подстановкой и по частям.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4.Интегрирование некоторых функций, содержащих квадратный трехчлен.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5.Рациональные дроби. Простейшие рациональные дроби и их интегрирование.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6.Понятие определенного интеграла как предела интегральной суммы.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7.Формула Ньютона-Лейбница.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8.Основные свойства определенного интеграла.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9.Оценки определенного интеграла.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10.Теорема о среднем значении.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11.Вычисление определенного интеграла с помощью подстановки и по частям.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12.Вычисление площадей плоских областей, объема и площади поверхности тела вращения с помощью определенного интеграла.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13.Вычисление длины дуги плоской кривой с помощью определенного интеграла.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14.Вычисление объема и площади поверхности тела вращения.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15.Несобственные интегралы с бесконечными пределами интегрирования.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16.Несобственные интегралы от разрывных функций.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17.Теоремы о сходимости несобственных интегралов.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18.Определенный интеграл как функция пределов интегрирования.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Комплексные числа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1.Комплексные числа в алгебраической форме и действия над ними.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2.Комплексные числа в тригонометрической и показательной формах. Формулы Муавра.</w:t>
      </w:r>
    </w:p>
    <w:p w:rsidR="000B3497" w:rsidRPr="000B3497" w:rsidRDefault="00B94175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2A039A">
        <w:rPr>
          <w:rFonts w:ascii="Times New Roman" w:hAnsi="Times New Roman"/>
          <w:color w:val="000000"/>
          <w:sz w:val="24"/>
          <w:szCs w:val="24"/>
        </w:rPr>
        <w:t xml:space="preserve">              3 семестр (зачет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 xml:space="preserve">)                      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Обыкновенные дифференциальные уравнения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1.Понятие о дифференциальном уравнении (ДУ). Задача Коши для ДУ первого порядка.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2.Уравнение с разделяющимися переменными. Линейное ДУ.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3.Однородное дифференциальное уравнение (первого порядка).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4.Уравнения в полных дифференциалах.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5.Задача Коши для дифференциальных уравнений высших порядков.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6.Уравнения, допускающие понижение порядка.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7.Линейные однородные уравнения. Определения и свойства.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8.Решение линейных однородных уравнений с постоянными коэффициентами.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9.Структура решения линейного неоднородного уравнения.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10.Нахождение частного решения линейного неоднородного уравнения с постоянными коэффициентами и с правой частью специального вида.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11.Метод вариации произвольных постоянных.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12.Нормальные системы ДУ. Решение систем ДУ с постоянными коэффициентами методом исключения.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Ряды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1.Ряд. Сумма ряда.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2.Общие свойства сходящихся рядов.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3.Сравнение рядов с положительными членами.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4.Признак сходимости Даламбера для положительных рядов.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5.Радикальный признак сходимости Коши для положительных рядов.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6.Интегральный признак сходимости Коши для положительных рядов.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7.Знакочередующие ряды. Теорема Лейбница.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8.Знакопеременные ряды. Абсолютная и условная сходимости.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9.Функциональные ряды и их свойства.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10.Степенные ряды. Теорема Абеля.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11.Ряд Тейлора.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12.Вычисление значения функции путем разложения в степенной ряд.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13.Вычисление интегралов путем разложения в степенной ряд.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14.Приближенной решение дифференциальных уравнений с помощью рядов.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15.Тригонометрические ряды.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16.Ряды Фурье.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3497" w:rsidRPr="000B3497" w:rsidRDefault="002A039A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4 семестр (экзамен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Теория вероятностей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1.Основные понятия и определения. Случайные события. Классическое и статистическое определения вероятности события.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2.Основные теоремы теории вероятностей. Полная группа событий.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3.Зависимые и независимые события. Условная вероятность. Теорема умножения вероятностей.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4.Формула полной вероятности. Вероятность гипотез (формула Байеса).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5.Случайная величина (СВ). Закон распределения СВ. Функция распределения, ее свойства.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6.Функция плотности, ее свойства. Характеристики СВ.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7.Биномиальный закон распределения СВ, его свойства, характеристики.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8.Распределение Пуассона, его характеристики.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9.Равномерное и показательное распределения непрерывной СВ.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10.Нормальный закон распределения СВ. Функция плотности. Нормированное нормальное распределение. Интеграл вероятностей (функция Лапласа).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11.Вероятность попадания в заданный интервал. Правило трех сигм. Асимметрия и эксцесс.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12.Вероятность наступления событий при независимых испытаниях (формулы Бернулли, Пуассона, локальная теорема Лапласа).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13.Закон больших чисел. Теорема Чебышева, частный случай теоремы. Теорема Бернулли. Понятие о теореме Ляпунова.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14.Понятие о случайный процесс и их характеристиках.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15.Элементы теории надежности.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Математическая статистика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1.Генеральная совокупность и выборка. Статистическая функция распределения. Статистическая плотность вероятности. Числовые характеристики статистических распределений.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2.Основные понятия о точечных оценках параметров распределения. Оценка математического ожидания.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3.Методы построения законов распределения по опытным данным: метод моментов.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4.Принцип максимального правдоподобия.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5.Доверительные интервалы и доверительная вероятность. Доверительный интервал для математического ожидания при большом объеме выборки.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6.Доверительный интервал для математического ожидания при малом объеме выборки.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7.Понятие о статистических гипотезах.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8.Виды гипотез. Критерий Пирсона X2.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9.Гипотеза о дисперсиях двух нормальных случайных величинах (СВ) (при неизвестных средних). Гипотеза о дисперсиях двух нормальных СВ (при известных средних).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10.Многомерные СВ. Функция и плотность распределения двумерной СВ.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11.Условные законы распределения. Моменты двумерной СВ.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12.Нормальный закон на плоскости. Условные математические ожидания.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13.Линейная регрессия.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14.Корреляционно-регрессионный анализ. Функциональная, стохастическая и корреляционная зависимости.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15.Определение формы парной корреляционной зависимости.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16.Регрессионный анализ парной линейной зависимости.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17.Корреляционный анализ парной линейной зависимости. </w:t>
      </w:r>
    </w:p>
    <w:p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18.Статистические методы обработки экспериментальных данных.</w:t>
      </w:r>
    </w:p>
    <w:p w:rsidR="000B3497" w:rsidRDefault="000B349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0B3497" w:rsidRPr="009E1016" w:rsidRDefault="000B349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225C2" w:rsidRDefault="009225C2" w:rsidP="009225C2">
      <w:pPr>
        <w:tabs>
          <w:tab w:val="left" w:pos="2295"/>
        </w:tabs>
        <w:spacing w:after="0"/>
        <w:ind w:left="37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зачету</w:t>
      </w:r>
    </w:p>
    <w:p w:rsidR="009225C2" w:rsidRDefault="009225C2" w:rsidP="009225C2">
      <w:pPr>
        <w:spacing w:line="218" w:lineRule="exact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 получил оценку «зачтено» по всем лабораторным работам,обучающийся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:rsidR="009225C2" w:rsidRDefault="009225C2" w:rsidP="009225C2">
      <w:pPr>
        <w:ind w:firstLine="5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«Не 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>» - зачтены не все лабораторные работы,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:rsidR="009225C2" w:rsidRDefault="009225C2" w:rsidP="009225C2">
      <w:pPr>
        <w:widowControl w:val="0"/>
        <w:autoSpaceDE w:val="0"/>
        <w:autoSpaceDN w:val="0"/>
        <w:adjustRightInd w:val="0"/>
        <w:spacing w:after="0" w:line="240" w:lineRule="auto"/>
        <w:ind w:left="15" w:right="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экзамену</w:t>
      </w:r>
    </w:p>
    <w:p w:rsidR="009225C2" w:rsidRDefault="009225C2" w:rsidP="009225C2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оценка «отлично»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</w:t>
      </w:r>
    </w:p>
    <w:p w:rsidR="009225C2" w:rsidRDefault="009225C2" w:rsidP="009225C2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знания,</w:t>
      </w:r>
    </w:p>
    <w:p w:rsidR="009225C2" w:rsidRDefault="009225C2" w:rsidP="009225C2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оценка «хорошо»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;</w:t>
      </w:r>
    </w:p>
    <w:p w:rsidR="009225C2" w:rsidRDefault="009225C2" w:rsidP="009225C2">
      <w:pPr>
        <w:spacing w:line="240" w:lineRule="auto"/>
        <w:ind w:left="425" w:right="17" w:firstLine="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оценка 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225C2" w:rsidRDefault="009225C2" w:rsidP="009225C2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оценка «неудовлетворительно»-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:rsidR="009225C2" w:rsidRDefault="009225C2" w:rsidP="009225C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1764B" w:rsidRDefault="006176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61764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F71" w:rsidRDefault="00BD3F71" w:rsidP="00EE3C25">
      <w:pPr>
        <w:spacing w:after="0" w:line="240" w:lineRule="auto"/>
      </w:pPr>
      <w:r>
        <w:separator/>
      </w:r>
    </w:p>
  </w:endnote>
  <w:endnote w:type="continuationSeparator" w:id="1">
    <w:p w:rsidR="00BD3F71" w:rsidRDefault="00BD3F71" w:rsidP="00EE3C25">
      <w:pPr>
        <w:spacing w:after="0" w:line="240" w:lineRule="auto"/>
      </w:pPr>
      <w:r>
        <w:continuationSeparator/>
      </w:r>
    </w:p>
  </w:endnote>
  <w:endnote w:type="continuationNotice" w:id="2">
    <w:p w:rsidR="00BD3F71" w:rsidRDefault="00BD3F71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F71" w:rsidRDefault="00BD3F71" w:rsidP="00EE3C25">
      <w:pPr>
        <w:spacing w:after="0" w:line="240" w:lineRule="auto"/>
      </w:pPr>
      <w:r>
        <w:separator/>
      </w:r>
    </w:p>
  </w:footnote>
  <w:footnote w:type="continuationSeparator" w:id="1">
    <w:p w:rsidR="00BD3F71" w:rsidRDefault="00BD3F71" w:rsidP="00EE3C25">
      <w:pPr>
        <w:spacing w:after="0" w:line="240" w:lineRule="auto"/>
      </w:pPr>
      <w:r>
        <w:continuationSeparator/>
      </w:r>
    </w:p>
  </w:footnote>
  <w:footnote w:type="continuationNotice" w:id="2">
    <w:p w:rsidR="00BD3F71" w:rsidRDefault="00BD3F71">
      <w:pPr>
        <w:spacing w:after="0" w:line="240" w:lineRule="auto"/>
      </w:pPr>
    </w:p>
  </w:footnote>
  <w:footnote w:id="3">
    <w:p w:rsidR="00FF7A7C" w:rsidRPr="00A80977" w:rsidRDefault="00FF7A7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05E83"/>
    <w:multiLevelType w:val="hybridMultilevel"/>
    <w:tmpl w:val="2C70462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5568C"/>
    <w:multiLevelType w:val="multilevel"/>
    <w:tmpl w:val="18D05DE0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D20493"/>
    <w:multiLevelType w:val="hybridMultilevel"/>
    <w:tmpl w:val="7B80705E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4F01D2"/>
    <w:multiLevelType w:val="hybridMultilevel"/>
    <w:tmpl w:val="E0024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E13B05"/>
    <w:multiLevelType w:val="hybridMultilevel"/>
    <w:tmpl w:val="C26E7F8E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7133DE"/>
    <w:multiLevelType w:val="hybridMultilevel"/>
    <w:tmpl w:val="0C8EFAF2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3A5E6B"/>
    <w:multiLevelType w:val="hybridMultilevel"/>
    <w:tmpl w:val="F63E358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575E50"/>
    <w:multiLevelType w:val="hybridMultilevel"/>
    <w:tmpl w:val="CCAC76D4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33634E"/>
    <w:multiLevelType w:val="hybridMultilevel"/>
    <w:tmpl w:val="C0F2BB44"/>
    <w:lvl w:ilvl="0" w:tplc="38A2F854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ED1250"/>
    <w:multiLevelType w:val="hybridMultilevel"/>
    <w:tmpl w:val="82E863A6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11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6"/>
  </w:num>
  <w:num w:numId="11">
    <w:abstractNumId w:val="8"/>
  </w:num>
  <w:num w:numId="12">
    <w:abstractNumId w:val="1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  <w:footnote w:id="2"/>
  </w:footnotePr>
  <w:endnotePr>
    <w:endnote w:id="0"/>
    <w:endnote w:id="1"/>
    <w:endnote w:id="2"/>
  </w:endnotePr>
  <w:compat>
    <w:useFELayout/>
  </w:compat>
  <w:rsids>
    <w:rsidRoot w:val="00EC2DE1"/>
    <w:rsid w:val="000005B4"/>
    <w:rsid w:val="00001837"/>
    <w:rsid w:val="00001B8A"/>
    <w:rsid w:val="00001C86"/>
    <w:rsid w:val="000042FF"/>
    <w:rsid w:val="0000615C"/>
    <w:rsid w:val="00013C81"/>
    <w:rsid w:val="00026163"/>
    <w:rsid w:val="000327BD"/>
    <w:rsid w:val="00036BB0"/>
    <w:rsid w:val="00050AE8"/>
    <w:rsid w:val="00055E3E"/>
    <w:rsid w:val="00061D2A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3497"/>
    <w:rsid w:val="000C0257"/>
    <w:rsid w:val="000D2AF6"/>
    <w:rsid w:val="000D3EA2"/>
    <w:rsid w:val="000D525F"/>
    <w:rsid w:val="000E25FB"/>
    <w:rsid w:val="000E6651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44B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B5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347B"/>
    <w:rsid w:val="00202903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5C9D"/>
    <w:rsid w:val="002A039A"/>
    <w:rsid w:val="002A75F3"/>
    <w:rsid w:val="002B787F"/>
    <w:rsid w:val="002C2C8C"/>
    <w:rsid w:val="002C35C5"/>
    <w:rsid w:val="002C5147"/>
    <w:rsid w:val="002D202E"/>
    <w:rsid w:val="002E279F"/>
    <w:rsid w:val="00301722"/>
    <w:rsid w:val="00306FC3"/>
    <w:rsid w:val="00307025"/>
    <w:rsid w:val="003265C2"/>
    <w:rsid w:val="0034217B"/>
    <w:rsid w:val="0035020D"/>
    <w:rsid w:val="003516F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435B"/>
    <w:rsid w:val="00487108"/>
    <w:rsid w:val="004B007E"/>
    <w:rsid w:val="004C026B"/>
    <w:rsid w:val="004D037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DC6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5B8F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09B9"/>
    <w:rsid w:val="00715F1D"/>
    <w:rsid w:val="00717953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A7E1E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07BB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0D35"/>
    <w:rsid w:val="009065A7"/>
    <w:rsid w:val="00914AAB"/>
    <w:rsid w:val="009225C2"/>
    <w:rsid w:val="00922FC8"/>
    <w:rsid w:val="00930E88"/>
    <w:rsid w:val="0093553B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32CA"/>
    <w:rsid w:val="009B4FAE"/>
    <w:rsid w:val="009C0F82"/>
    <w:rsid w:val="009D3683"/>
    <w:rsid w:val="009D3F9A"/>
    <w:rsid w:val="009D42A4"/>
    <w:rsid w:val="009E1016"/>
    <w:rsid w:val="009F18C0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4EB"/>
    <w:rsid w:val="00AB4920"/>
    <w:rsid w:val="00AC0595"/>
    <w:rsid w:val="00AD217D"/>
    <w:rsid w:val="00AD25AC"/>
    <w:rsid w:val="00AE0992"/>
    <w:rsid w:val="00AE1764"/>
    <w:rsid w:val="00AE223F"/>
    <w:rsid w:val="00AE6429"/>
    <w:rsid w:val="00AE6977"/>
    <w:rsid w:val="00AF192D"/>
    <w:rsid w:val="00AF1A69"/>
    <w:rsid w:val="00AF5C2B"/>
    <w:rsid w:val="00B0086E"/>
    <w:rsid w:val="00B12164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4175"/>
    <w:rsid w:val="00BA124B"/>
    <w:rsid w:val="00BC0C33"/>
    <w:rsid w:val="00BC0ECE"/>
    <w:rsid w:val="00BC3400"/>
    <w:rsid w:val="00BC39C2"/>
    <w:rsid w:val="00BD3F71"/>
    <w:rsid w:val="00BE767D"/>
    <w:rsid w:val="00BE7E60"/>
    <w:rsid w:val="00BF2027"/>
    <w:rsid w:val="00BF4366"/>
    <w:rsid w:val="00C114D6"/>
    <w:rsid w:val="00C300D8"/>
    <w:rsid w:val="00C33D6D"/>
    <w:rsid w:val="00C4415E"/>
    <w:rsid w:val="00C4724D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7327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4A07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F7A7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fontTable" Target="fontTable.xml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6" Type="http://schemas.openxmlformats.org/officeDocument/2006/relationships/oleObject" Target="embeddings/oleObject3.bin"/><Relationship Id="rId107" Type="http://schemas.openxmlformats.org/officeDocument/2006/relationships/image" Target="media/image49.wmf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5.wmf"/><Relationship Id="rId87" Type="http://schemas.openxmlformats.org/officeDocument/2006/relationships/image" Target="media/image39.wmf"/><Relationship Id="rId102" Type="http://schemas.openxmlformats.org/officeDocument/2006/relationships/oleObject" Target="embeddings/oleObject46.bin"/><Relationship Id="rId110" Type="http://schemas.openxmlformats.org/officeDocument/2006/relationships/oleObject" Target="embeddings/oleObject50.bin"/><Relationship Id="rId115" Type="http://schemas.openxmlformats.org/officeDocument/2006/relationships/image" Target="media/image52.wmf"/><Relationship Id="rId5" Type="http://schemas.openxmlformats.org/officeDocument/2006/relationships/numbering" Target="numbering.xml"/><Relationship Id="rId61" Type="http://schemas.openxmlformats.org/officeDocument/2006/relationships/image" Target="media/image26.wmf"/><Relationship Id="rId82" Type="http://schemas.openxmlformats.org/officeDocument/2006/relationships/oleObject" Target="embeddings/oleObject36.bin"/><Relationship Id="rId90" Type="http://schemas.openxmlformats.org/officeDocument/2006/relationships/oleObject" Target="embeddings/oleObject40.bin"/><Relationship Id="rId95" Type="http://schemas.openxmlformats.org/officeDocument/2006/relationships/image" Target="media/image43.wmf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png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8.wmf"/><Relationship Id="rId113" Type="http://schemas.openxmlformats.org/officeDocument/2006/relationships/oleObject" Target="embeddings/oleObject52.bin"/><Relationship Id="rId118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80" Type="http://schemas.openxmlformats.org/officeDocument/2006/relationships/oleObject" Target="embeddings/oleObject35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4.bin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49.bin"/><Relationship Id="rId116" Type="http://schemas.openxmlformats.org/officeDocument/2006/relationships/oleObject" Target="embeddings/oleObject54.bin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39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3.bin"/><Relationship Id="rId111" Type="http://schemas.openxmlformats.org/officeDocument/2006/relationships/oleObject" Target="embeddings/oleObject5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48.bin"/><Relationship Id="rId114" Type="http://schemas.openxmlformats.org/officeDocument/2006/relationships/oleObject" Target="embeddings/oleObject53.bin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6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7.bin"/><Relationship Id="rId7" Type="http://schemas.openxmlformats.org/officeDocument/2006/relationships/settings" Target="setting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5ADA9D-7F90-4BD9-9F16-FFD12168B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4999</Words>
  <Characters>28498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Admin</cp:lastModifiedBy>
  <cp:revision>2</cp:revision>
  <cp:lastPrinted>2021-02-16T04:52:00Z</cp:lastPrinted>
  <dcterms:created xsi:type="dcterms:W3CDTF">2026-05-07T03:25:00Z</dcterms:created>
  <dcterms:modified xsi:type="dcterms:W3CDTF">2026-05-07T03:25:00Z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